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55" w:rsidRDefault="00F0268F" w:rsidP="00B70C55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B70C55">
        <w:rPr>
          <w:b/>
          <w:bCs/>
          <w:sz w:val="28"/>
          <w:szCs w:val="28"/>
        </w:rPr>
        <w:t>DAFTAR PUSTAKA</w:t>
      </w:r>
    </w:p>
    <w:p w:rsidR="000D08B9" w:rsidRPr="00B70C55" w:rsidRDefault="000D08B9" w:rsidP="00B70C55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</w:p>
    <w:p w:rsidR="000D08B9" w:rsidRDefault="00F0268F" w:rsidP="0023203B">
      <w:pPr>
        <w:pStyle w:val="Default"/>
        <w:ind w:left="567" w:hanging="567"/>
        <w:jc w:val="both"/>
      </w:pPr>
      <w:r w:rsidRPr="00B70C55">
        <w:t xml:space="preserve">Banudi, L. (2013). </w:t>
      </w:r>
      <w:r w:rsidRPr="00B70C55">
        <w:rPr>
          <w:i/>
          <w:iCs/>
        </w:rPr>
        <w:t xml:space="preserve">Gizi Kesehatan Reproduksi. </w:t>
      </w:r>
      <w:r w:rsidRPr="00B70C55">
        <w:t xml:space="preserve">Jakarta: EGC. Cunningham, Lenovo, Bloom, Hauth, &amp; spong, R. &amp;. (2013). </w:t>
      </w:r>
      <w:r w:rsidR="00B70C55">
        <w:rPr>
          <w:i/>
          <w:iCs/>
        </w:rPr>
        <w:t>obstetri Williams (</w:t>
      </w:r>
      <w:r w:rsidRPr="00B70C55">
        <w:rPr>
          <w:i/>
          <w:iCs/>
        </w:rPr>
        <w:t xml:space="preserve">Edisi 23). </w:t>
      </w:r>
      <w:r w:rsidRPr="00B70C55">
        <w:t xml:space="preserve">Jakarta: EGC. </w:t>
      </w:r>
    </w:p>
    <w:p w:rsidR="0023203B" w:rsidRPr="00B70C55" w:rsidRDefault="0023203B" w:rsidP="0023203B">
      <w:pPr>
        <w:pStyle w:val="Default"/>
        <w:jc w:val="both"/>
      </w:pPr>
    </w:p>
    <w:p w:rsidR="000D08B9" w:rsidRDefault="006D4DBA" w:rsidP="0023203B">
      <w:pPr>
        <w:pStyle w:val="Default"/>
        <w:ind w:left="567" w:hanging="567"/>
        <w:jc w:val="both"/>
      </w:pPr>
      <w:r>
        <w:t>D.M, A. (2012</w:t>
      </w:r>
      <w:r w:rsidR="00F0268F" w:rsidRPr="00B70C55">
        <w:t xml:space="preserve">). Hipertensi Dalam Kehamilan. In S. Prawirohardjo, </w:t>
      </w:r>
      <w:r w:rsidR="00F0268F" w:rsidRPr="00B70C55">
        <w:rPr>
          <w:i/>
          <w:iCs/>
        </w:rPr>
        <w:t xml:space="preserve">Ilmu Kebidanan Edisi 2 </w:t>
      </w:r>
      <w:r w:rsidR="00F0268F" w:rsidRPr="00B70C55">
        <w:t xml:space="preserve">(pp. 530-559). Jakarta: PT.Bina Pustaka. </w:t>
      </w:r>
    </w:p>
    <w:p w:rsidR="0023203B" w:rsidRPr="00B70C55" w:rsidRDefault="0023203B" w:rsidP="0023203B">
      <w:pPr>
        <w:pStyle w:val="Default"/>
        <w:jc w:val="both"/>
      </w:pPr>
    </w:p>
    <w:p w:rsidR="00F0268F" w:rsidRDefault="00F0268F" w:rsidP="0023203B">
      <w:pPr>
        <w:pStyle w:val="Default"/>
        <w:ind w:left="567" w:hanging="567"/>
        <w:jc w:val="both"/>
      </w:pPr>
      <w:r w:rsidRPr="00B70C55">
        <w:t xml:space="preserve">Dumais, C., Legkong, R., &amp; Mengkawang, M. (2016). Hubungan Obesitas Pada Kehamilan Dengan Preeklamsia. </w:t>
      </w:r>
    </w:p>
    <w:p w:rsidR="0023203B" w:rsidRPr="00B70C55" w:rsidRDefault="0023203B" w:rsidP="0023203B">
      <w:pPr>
        <w:pStyle w:val="Default"/>
        <w:jc w:val="both"/>
      </w:pPr>
    </w:p>
    <w:p w:rsidR="00F0268F" w:rsidRDefault="006D4DBA" w:rsidP="0023203B">
      <w:pPr>
        <w:pStyle w:val="Default"/>
        <w:ind w:left="567" w:hanging="567"/>
        <w:jc w:val="both"/>
      </w:pPr>
      <w:r>
        <w:t>Dwi, H. A., &amp; P, C. C. (2013</w:t>
      </w:r>
      <w:r w:rsidR="00F0268F" w:rsidRPr="00B70C55">
        <w:t xml:space="preserve">). </w:t>
      </w:r>
      <w:r w:rsidR="00F0268F" w:rsidRPr="00B70C55">
        <w:rPr>
          <w:i/>
          <w:iCs/>
        </w:rPr>
        <w:t xml:space="preserve">Asuhan Persalinan Normal. </w:t>
      </w:r>
      <w:r w:rsidR="00F0268F" w:rsidRPr="00B70C55">
        <w:t xml:space="preserve">Yogyakarta: Nuha Medika. </w:t>
      </w:r>
    </w:p>
    <w:p w:rsidR="0023203B" w:rsidRPr="00B70C55" w:rsidRDefault="0023203B" w:rsidP="0023203B">
      <w:pPr>
        <w:pStyle w:val="Default"/>
        <w:jc w:val="both"/>
      </w:pPr>
    </w:p>
    <w:p w:rsidR="00F0268F" w:rsidRPr="00B70C55" w:rsidRDefault="00F0268F" w:rsidP="006D4DBA">
      <w:pPr>
        <w:pStyle w:val="Default"/>
        <w:ind w:left="567" w:hanging="567"/>
        <w:jc w:val="both"/>
      </w:pPr>
      <w:r w:rsidRPr="00B70C55">
        <w:t xml:space="preserve">Ekwendi, Adelia S., Mengkawang, Maya E., M.M, Frank. (2016). perbandingan persalinan secsio sesarea dan ervaginam pada wanita hamil dengan obesitas. </w:t>
      </w:r>
    </w:p>
    <w:p w:rsidR="00F0268F" w:rsidRDefault="0023203B" w:rsidP="0023203B">
      <w:pPr>
        <w:pStyle w:val="Default"/>
        <w:ind w:left="567" w:hanging="567"/>
        <w:jc w:val="both"/>
      </w:pPr>
      <w:r>
        <w:t>J</w:t>
      </w:r>
      <w:r w:rsidR="006D4DBA">
        <w:t>ohanes C. Mose, M. A. (2012</w:t>
      </w:r>
      <w:r w:rsidR="00F0268F" w:rsidRPr="00B70C55">
        <w:t xml:space="preserve">). Persalinan Lama. In s. prawirohardjo, </w:t>
      </w:r>
      <w:r w:rsidR="00F0268F" w:rsidRPr="00B70C55">
        <w:rPr>
          <w:i/>
          <w:iCs/>
        </w:rPr>
        <w:t xml:space="preserve">ilmu kebidanan </w:t>
      </w:r>
      <w:r w:rsidR="00F0268F" w:rsidRPr="00B70C55">
        <w:t xml:space="preserve">(pp. 562-578). jakarta: PT bina pustaka. </w:t>
      </w:r>
    </w:p>
    <w:p w:rsidR="0023203B" w:rsidRPr="00B70C55" w:rsidRDefault="0023203B" w:rsidP="0023203B">
      <w:pPr>
        <w:pStyle w:val="Default"/>
        <w:jc w:val="both"/>
      </w:pPr>
    </w:p>
    <w:p w:rsidR="00F0268F" w:rsidRDefault="006D4DBA" w:rsidP="0023203B">
      <w:pPr>
        <w:pStyle w:val="Default"/>
        <w:ind w:left="567" w:hanging="567"/>
        <w:jc w:val="both"/>
      </w:pPr>
      <w:r>
        <w:t>Kriebs, G. (2011</w:t>
      </w:r>
      <w:r w:rsidR="00F0268F" w:rsidRPr="00B70C55">
        <w:t xml:space="preserve">). </w:t>
      </w:r>
      <w:r w:rsidR="00F0268F" w:rsidRPr="00B70C55">
        <w:rPr>
          <w:i/>
          <w:iCs/>
        </w:rPr>
        <w:t xml:space="preserve">Buku Saku Kebidanan Varney Edisi 2. </w:t>
      </w:r>
      <w:r w:rsidR="00F0268F" w:rsidRPr="00B70C55">
        <w:t xml:space="preserve">Jakarta : EGC. laili, F., &amp; dkk. (2014). Hubungan Faktor Risiko Kegawatdadruratan Obstetri Menurut Rochjati Dengan Pelaksanaan Rujukan Oleh Bidan Di RSUD Gambiran Kediri. </w:t>
      </w:r>
      <w:r w:rsidR="00F0268F" w:rsidRPr="00B70C55">
        <w:rPr>
          <w:i/>
          <w:iCs/>
        </w:rPr>
        <w:t>e-journal</w:t>
      </w:r>
      <w:r w:rsidR="00F0268F" w:rsidRPr="00B70C55">
        <w:t xml:space="preserve">. Retrieved from e-journal. </w:t>
      </w:r>
    </w:p>
    <w:p w:rsidR="0023203B" w:rsidRPr="00B70C55" w:rsidRDefault="0023203B" w:rsidP="0023203B">
      <w:pPr>
        <w:pStyle w:val="Default"/>
        <w:jc w:val="both"/>
      </w:pPr>
    </w:p>
    <w:p w:rsidR="00F0268F" w:rsidRPr="00B70C55" w:rsidRDefault="00F0268F" w:rsidP="0023203B">
      <w:pPr>
        <w:pStyle w:val="Default"/>
        <w:ind w:left="567" w:hanging="567"/>
        <w:jc w:val="both"/>
      </w:pPr>
      <w:r w:rsidRPr="00B70C55">
        <w:t xml:space="preserve">Manuaba, I, A. C., &amp; Fajar, G. B. (2010). </w:t>
      </w:r>
      <w:r w:rsidRPr="00B70C55">
        <w:rPr>
          <w:i/>
          <w:iCs/>
        </w:rPr>
        <w:t xml:space="preserve">Ilmu Kebidanan Penyakit Kandungan Dan Keluarga Berencana Untuk Pendidikan Bidan. </w:t>
      </w:r>
      <w:r w:rsidRPr="00B70C55">
        <w:t xml:space="preserve">Jakarta: EGC. Medforth, J., Battersby, S., Evans, M., Marsh, B., &amp; Walker, A. (2013). </w:t>
      </w:r>
      <w:r w:rsidRPr="00B70C55">
        <w:rPr>
          <w:i/>
          <w:iCs/>
        </w:rPr>
        <w:t xml:space="preserve">kebidanan Oxford. </w:t>
      </w:r>
      <w:r w:rsidRPr="00B70C55">
        <w:t xml:space="preserve">Jakarta: EGC. </w:t>
      </w:r>
    </w:p>
    <w:p w:rsidR="0023203B" w:rsidRDefault="0023203B" w:rsidP="0023203B">
      <w:pPr>
        <w:pStyle w:val="Default"/>
        <w:jc w:val="both"/>
      </w:pPr>
    </w:p>
    <w:p w:rsidR="00F0268F" w:rsidRPr="00B70C55" w:rsidRDefault="00F0268F" w:rsidP="0023203B">
      <w:pPr>
        <w:pStyle w:val="Default"/>
        <w:ind w:left="567" w:hanging="567"/>
        <w:jc w:val="both"/>
      </w:pPr>
      <w:r w:rsidRPr="00B70C55">
        <w:t xml:space="preserve">Rochjati, P. (2011). </w:t>
      </w:r>
      <w:r w:rsidRPr="00B70C55">
        <w:rPr>
          <w:i/>
          <w:iCs/>
        </w:rPr>
        <w:t xml:space="preserve">Skrining Antenatal Pada Ibu Hamil Edisi 2. </w:t>
      </w:r>
      <w:r w:rsidRPr="00B70C55">
        <w:t xml:space="preserve">Jakarta: Salemba Medika. </w:t>
      </w:r>
    </w:p>
    <w:p w:rsidR="0023203B" w:rsidRDefault="0023203B" w:rsidP="0023203B">
      <w:pPr>
        <w:pStyle w:val="Default"/>
        <w:jc w:val="both"/>
      </w:pPr>
    </w:p>
    <w:p w:rsidR="00B70C55" w:rsidRPr="00B70C55" w:rsidRDefault="00B70C55" w:rsidP="0023203B">
      <w:pPr>
        <w:pStyle w:val="Default"/>
        <w:ind w:left="567" w:hanging="567"/>
        <w:jc w:val="both"/>
      </w:pPr>
      <w:r w:rsidRPr="00B70C55">
        <w:t xml:space="preserve">Rochjati, P. (2011). </w:t>
      </w:r>
      <w:r w:rsidRPr="00B70C55">
        <w:rPr>
          <w:i/>
          <w:iCs/>
        </w:rPr>
        <w:t xml:space="preserve">Skrining Antenatal Pada Ibu Hamil Edisi 2. </w:t>
      </w:r>
      <w:r w:rsidRPr="00B70C55">
        <w:t xml:space="preserve">Jakarta: Salemba Medica. </w:t>
      </w:r>
    </w:p>
    <w:p w:rsidR="0023203B" w:rsidRDefault="0023203B" w:rsidP="0023203B">
      <w:pPr>
        <w:pStyle w:val="Default"/>
        <w:jc w:val="both"/>
      </w:pPr>
    </w:p>
    <w:p w:rsidR="00B70C55" w:rsidRPr="00B70C55" w:rsidRDefault="006D4DBA" w:rsidP="0023203B">
      <w:pPr>
        <w:pStyle w:val="Default"/>
        <w:ind w:left="567" w:hanging="567"/>
        <w:jc w:val="both"/>
      </w:pPr>
      <w:r>
        <w:t>Saifuddin, A. B. (2012</w:t>
      </w:r>
      <w:r w:rsidR="00B70C55" w:rsidRPr="00B70C55">
        <w:t xml:space="preserve">). </w:t>
      </w:r>
      <w:r w:rsidR="00B70C55" w:rsidRPr="00B70C55">
        <w:rPr>
          <w:i/>
          <w:iCs/>
        </w:rPr>
        <w:t xml:space="preserve">Buku Acuan Nasional Pelayanan Kesehatan Materi Dan Neonatal. </w:t>
      </w:r>
      <w:r w:rsidR="00B70C55" w:rsidRPr="00B70C55">
        <w:t xml:space="preserve">Jakarta: Yayasan Bina Pustaka Sarwono Prawirohardjo. </w:t>
      </w:r>
    </w:p>
    <w:p w:rsidR="0023203B" w:rsidRDefault="0023203B" w:rsidP="0023203B">
      <w:pPr>
        <w:pStyle w:val="Default"/>
        <w:jc w:val="both"/>
      </w:pPr>
    </w:p>
    <w:p w:rsidR="00B70C55" w:rsidRPr="00B70C55" w:rsidRDefault="00B70C55" w:rsidP="0023203B">
      <w:pPr>
        <w:pStyle w:val="Default"/>
        <w:ind w:left="567" w:hanging="567"/>
        <w:jc w:val="both"/>
      </w:pPr>
      <w:r w:rsidRPr="00B70C55">
        <w:t xml:space="preserve">Sidirtayasa, W. (2015). Pelayanan Kesehatan Maternal dan Neonatal. </w:t>
      </w:r>
      <w:r w:rsidRPr="00B70C55">
        <w:rPr>
          <w:i/>
          <w:iCs/>
        </w:rPr>
        <w:t xml:space="preserve">Jurnal Obesitas Dalam Kehamilan </w:t>
      </w:r>
      <w:r w:rsidRPr="00B70C55">
        <w:t xml:space="preserve">. </w:t>
      </w:r>
    </w:p>
    <w:p w:rsidR="00B70C55" w:rsidRPr="00B70C55" w:rsidRDefault="006D4DBA" w:rsidP="0023203B">
      <w:pPr>
        <w:pStyle w:val="Default"/>
        <w:ind w:left="567" w:hanging="567"/>
        <w:jc w:val="both"/>
      </w:pPr>
      <w:r>
        <w:t>Soetomo, S. (2011</w:t>
      </w:r>
      <w:r w:rsidR="00B70C55" w:rsidRPr="00B70C55">
        <w:t xml:space="preserve">). Ketuban Pecah Dini. In S. Prawirohardjo, </w:t>
      </w:r>
      <w:r w:rsidR="00B70C55" w:rsidRPr="00B70C55">
        <w:rPr>
          <w:i/>
          <w:iCs/>
        </w:rPr>
        <w:t xml:space="preserve">Ilmu Kebidanan edisi 2 </w:t>
      </w:r>
      <w:r w:rsidR="00B70C55" w:rsidRPr="00B70C55">
        <w:t xml:space="preserve">(pp. 678-682). Jakarta: PT.Bina Pustaka. </w:t>
      </w:r>
    </w:p>
    <w:p w:rsidR="0023203B" w:rsidRDefault="0023203B" w:rsidP="0023203B">
      <w:pPr>
        <w:pStyle w:val="Default"/>
        <w:jc w:val="both"/>
      </w:pPr>
    </w:p>
    <w:p w:rsidR="00B70C55" w:rsidRPr="00B70C55" w:rsidRDefault="00B70C55" w:rsidP="0023203B">
      <w:pPr>
        <w:pStyle w:val="Default"/>
        <w:ind w:left="567" w:hanging="567"/>
        <w:jc w:val="both"/>
      </w:pPr>
      <w:r w:rsidRPr="00B70C55">
        <w:t>Sumara, Wi</w:t>
      </w:r>
      <w:r w:rsidR="006D4DBA">
        <w:t>dyastuti, Y., &amp; Wiyati, N. (2013</w:t>
      </w:r>
      <w:r w:rsidRPr="00B70C55">
        <w:t xml:space="preserve">). </w:t>
      </w:r>
      <w:r w:rsidRPr="00B70C55">
        <w:rPr>
          <w:i/>
          <w:iCs/>
        </w:rPr>
        <w:t xml:space="preserve">Perawatan Ibu bersalin. </w:t>
      </w:r>
      <w:r w:rsidRPr="00B70C55">
        <w:t xml:space="preserve">Yogyakarta: Fitramaya. </w:t>
      </w:r>
    </w:p>
    <w:p w:rsidR="0023203B" w:rsidRDefault="0023203B" w:rsidP="0023203B">
      <w:pPr>
        <w:pStyle w:val="Default"/>
        <w:jc w:val="both"/>
      </w:pPr>
    </w:p>
    <w:p w:rsidR="00B70C55" w:rsidRPr="00B70C55" w:rsidRDefault="006D4DBA" w:rsidP="0023203B">
      <w:pPr>
        <w:pStyle w:val="Default"/>
        <w:ind w:left="567" w:hanging="567"/>
        <w:jc w:val="both"/>
      </w:pPr>
      <w:r>
        <w:t>WHO. (2012</w:t>
      </w:r>
      <w:r w:rsidR="00B70C55" w:rsidRPr="00B70C55">
        <w:t xml:space="preserve">). </w:t>
      </w:r>
      <w:r w:rsidR="00B70C55" w:rsidRPr="00B70C55">
        <w:rPr>
          <w:i/>
          <w:iCs/>
        </w:rPr>
        <w:t xml:space="preserve">Buku Saku Pelayanan Kesehatan Ibu Di Fasilitas Kesehatan Dasar Dan Rujukan. </w:t>
      </w:r>
      <w:r w:rsidR="00B70C55" w:rsidRPr="00B70C55">
        <w:t xml:space="preserve">Jakarta: Kemenkes. </w:t>
      </w:r>
    </w:p>
    <w:p w:rsidR="0023203B" w:rsidRDefault="0023203B" w:rsidP="0023203B">
      <w:pPr>
        <w:pStyle w:val="Default"/>
        <w:jc w:val="both"/>
      </w:pPr>
    </w:p>
    <w:p w:rsidR="00B70C55" w:rsidRPr="00B70C55" w:rsidRDefault="006D4DBA" w:rsidP="0023203B">
      <w:pPr>
        <w:pStyle w:val="Default"/>
        <w:ind w:left="567" w:hanging="567"/>
        <w:jc w:val="both"/>
      </w:pPr>
      <w:r>
        <w:t>Wiknjosastro, H. (2015</w:t>
      </w:r>
      <w:r w:rsidR="00B70C55" w:rsidRPr="00B70C55">
        <w:t xml:space="preserve">). </w:t>
      </w:r>
      <w:r>
        <w:rPr>
          <w:i/>
          <w:iCs/>
        </w:rPr>
        <w:t>Ilmu KEbidanan. Edisi 5</w:t>
      </w:r>
      <w:r w:rsidR="00B70C55" w:rsidRPr="00B70C55">
        <w:rPr>
          <w:i/>
          <w:iCs/>
        </w:rPr>
        <w:t xml:space="preserve">. </w:t>
      </w:r>
      <w:r w:rsidR="00B70C55" w:rsidRPr="00B70C55">
        <w:t>Jakarta: Yayasan Bina</w:t>
      </w:r>
      <w:r>
        <w:t xml:space="preserve"> Pustaka Sarwono Prawirohardjo.</w:t>
      </w:r>
    </w:p>
    <w:p w:rsidR="0023203B" w:rsidRDefault="0023203B" w:rsidP="0023203B">
      <w:pPr>
        <w:pStyle w:val="Default"/>
        <w:jc w:val="both"/>
      </w:pPr>
    </w:p>
    <w:p w:rsidR="00AA367B" w:rsidRPr="00B70C55" w:rsidRDefault="00B70C55" w:rsidP="0023203B">
      <w:pPr>
        <w:pStyle w:val="Default"/>
        <w:ind w:left="567" w:hanging="567"/>
        <w:jc w:val="both"/>
      </w:pPr>
      <w:r>
        <w:t>Pekanbaru</w:t>
      </w:r>
      <w:r w:rsidRPr="00B70C55">
        <w:t xml:space="preserve">, D. (2015). </w:t>
      </w:r>
      <w:r w:rsidRPr="00B70C55">
        <w:rPr>
          <w:i/>
          <w:iCs/>
        </w:rPr>
        <w:t>Profil Kesehatan Ta</w:t>
      </w:r>
      <w:r>
        <w:rPr>
          <w:i/>
          <w:iCs/>
        </w:rPr>
        <w:t>hun 2019 Kota Pekanbaru</w:t>
      </w:r>
      <w:r w:rsidRPr="00B70C55">
        <w:rPr>
          <w:i/>
          <w:iCs/>
        </w:rPr>
        <w:t xml:space="preserve">. </w:t>
      </w:r>
      <w:r>
        <w:t>Pekanbaru</w:t>
      </w:r>
      <w:r w:rsidRPr="00B70C55">
        <w:t xml:space="preserve">: </w:t>
      </w:r>
      <w:r>
        <w:t>Dinkes Pekanbaru</w:t>
      </w:r>
      <w:r w:rsidRPr="00B70C55">
        <w:t>.</w:t>
      </w:r>
    </w:p>
    <w:p w:rsidR="00F0268F" w:rsidRPr="00B70C55" w:rsidRDefault="00F0268F" w:rsidP="00B70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68F" w:rsidRPr="00B70C55" w:rsidSect="00B70C5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0268F"/>
    <w:rsid w:val="000027C7"/>
    <w:rsid w:val="000D08B9"/>
    <w:rsid w:val="0023203B"/>
    <w:rsid w:val="006D4DBA"/>
    <w:rsid w:val="00734F7B"/>
    <w:rsid w:val="007550FC"/>
    <w:rsid w:val="00785FEB"/>
    <w:rsid w:val="00950688"/>
    <w:rsid w:val="00B70C55"/>
    <w:rsid w:val="00CB3052"/>
    <w:rsid w:val="00F0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2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2021-03-21T10:13:00Z</cp:lastPrinted>
  <dcterms:created xsi:type="dcterms:W3CDTF">2021-03-21T10:07:00Z</dcterms:created>
  <dcterms:modified xsi:type="dcterms:W3CDTF">2021-05-01T16:13:00Z</dcterms:modified>
</cp:coreProperties>
</file>