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D7B" w:rsidRPr="00406216" w:rsidRDefault="00BD0D7B" w:rsidP="00BD0D7B">
      <w:pPr>
        <w:pStyle w:val="Heading1"/>
        <w:numPr>
          <w:ilvl w:val="0"/>
          <w:numId w:val="0"/>
        </w:numPr>
        <w:spacing w:before="0" w:line="360" w:lineRule="auto"/>
        <w:ind w:left="432" w:hanging="432"/>
        <w:jc w:val="center"/>
      </w:pPr>
      <w:bookmarkStart w:id="0" w:name="_Toc136080202"/>
      <w:r w:rsidRPr="00406216">
        <w:t>BAB VI</w:t>
      </w:r>
      <w:bookmarkEnd w:id="0"/>
    </w:p>
    <w:p w:rsidR="00BD0D7B" w:rsidRPr="00406216" w:rsidRDefault="00BD0D7B" w:rsidP="00BD0D7B">
      <w:pPr>
        <w:pStyle w:val="Heading1"/>
        <w:numPr>
          <w:ilvl w:val="0"/>
          <w:numId w:val="0"/>
        </w:numPr>
        <w:spacing w:before="120" w:line="360" w:lineRule="auto"/>
        <w:jc w:val="center"/>
      </w:pPr>
      <w:bookmarkStart w:id="1" w:name="_Toc136080203"/>
      <w:r w:rsidRPr="00406216">
        <w:t>PENUTUP</w:t>
      </w:r>
      <w:bookmarkEnd w:id="1"/>
    </w:p>
    <w:p w:rsidR="00BD0D7B" w:rsidRDefault="00BD0D7B" w:rsidP="00BD0D7B">
      <w:pPr>
        <w:pStyle w:val="Heading2"/>
        <w:numPr>
          <w:ilvl w:val="0"/>
          <w:numId w:val="0"/>
        </w:numPr>
        <w:spacing w:line="360" w:lineRule="auto"/>
      </w:pPr>
      <w:bookmarkStart w:id="2" w:name="_Toc136080204"/>
      <w:r>
        <w:t xml:space="preserve">6.1 </w:t>
      </w:r>
      <w:proofErr w:type="spellStart"/>
      <w:r>
        <w:t>Kesimpulan</w:t>
      </w:r>
      <w:bookmarkEnd w:id="2"/>
      <w:proofErr w:type="spellEnd"/>
    </w:p>
    <w:p w:rsidR="00BD0D7B" w:rsidRDefault="00BD0D7B" w:rsidP="00BD0D7B">
      <w:pPr>
        <w:spacing w:after="0" w:line="360" w:lineRule="auto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disimpulkan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: </w:t>
      </w:r>
    </w:p>
    <w:p w:rsidR="00BD0D7B" w:rsidRDefault="00BD0D7B" w:rsidP="00BD0D7B">
      <w:pPr>
        <w:pStyle w:val="ListParagraph"/>
        <w:numPr>
          <w:ilvl w:val="0"/>
          <w:numId w:val="2"/>
        </w:numPr>
        <w:spacing w:line="360" w:lineRule="auto"/>
      </w:pPr>
      <w:r>
        <w:t xml:space="preserve">Tingkat </w:t>
      </w:r>
      <w:proofErr w:type="spellStart"/>
      <w:r>
        <w:t>pengetahuan</w:t>
      </w:r>
      <w:proofErr w:type="spellEnd"/>
      <w:r>
        <w:t xml:space="preserve"> anemia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remaja</w:t>
      </w:r>
      <w:proofErr w:type="spellEnd"/>
      <w:r>
        <w:t xml:space="preserve"> </w:t>
      </w:r>
      <w:proofErr w:type="spellStart"/>
      <w:r>
        <w:t>putri</w:t>
      </w:r>
      <w:proofErr w:type="spellEnd"/>
      <w:r>
        <w:t xml:space="preserve"> di SMPN 20 </w:t>
      </w:r>
      <w:proofErr w:type="spellStart"/>
      <w:r>
        <w:t>Pekanbaru</w:t>
      </w:r>
      <w:proofErr w:type="spellEnd"/>
      <w:r>
        <w:t xml:space="preserve"> </w:t>
      </w:r>
      <w:proofErr w:type="spellStart"/>
      <w:r>
        <w:t>didapatkan</w:t>
      </w:r>
      <w:proofErr w:type="spellEnd"/>
      <w:r>
        <w:t xml:space="preserve"> 47.8% </w:t>
      </w:r>
      <w:proofErr w:type="spellStart"/>
      <w:r>
        <w:t>tergolong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. </w:t>
      </w:r>
    </w:p>
    <w:p w:rsidR="00BD0D7B" w:rsidRDefault="00BD0D7B" w:rsidP="00BD0D7B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Sikap</w:t>
      </w:r>
      <w:proofErr w:type="spellEnd"/>
      <w:r>
        <w:t xml:space="preserve"> </w:t>
      </w:r>
      <w:proofErr w:type="spellStart"/>
      <w:r>
        <w:t>mengonsumsi</w:t>
      </w:r>
      <w:proofErr w:type="spellEnd"/>
      <w:r>
        <w:t xml:space="preserve"> tablet </w:t>
      </w:r>
      <w:proofErr w:type="spellStart"/>
      <w:r>
        <w:t>tambah</w:t>
      </w:r>
      <w:proofErr w:type="spellEnd"/>
      <w:r>
        <w:t xml:space="preserve"> </w:t>
      </w:r>
      <w:proofErr w:type="spellStart"/>
      <w:r>
        <w:t>darah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remaja</w:t>
      </w:r>
      <w:proofErr w:type="spellEnd"/>
      <w:r>
        <w:t xml:space="preserve"> </w:t>
      </w:r>
      <w:proofErr w:type="spellStart"/>
      <w:r>
        <w:t>putri</w:t>
      </w:r>
      <w:proofErr w:type="spellEnd"/>
      <w:r>
        <w:t xml:space="preserve"> di SMPN 20 </w:t>
      </w:r>
      <w:proofErr w:type="spellStart"/>
      <w:r>
        <w:t>Pekanbaru</w:t>
      </w:r>
      <w:proofErr w:type="spellEnd"/>
      <w:r>
        <w:t xml:space="preserve"> </w:t>
      </w:r>
      <w:proofErr w:type="spellStart"/>
      <w:r>
        <w:t>tergolong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 67.8%. </w:t>
      </w:r>
    </w:p>
    <w:p w:rsidR="00BD0D7B" w:rsidRPr="001E744B" w:rsidRDefault="00BD0D7B" w:rsidP="00BD0D7B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Kepatuhan</w:t>
      </w:r>
      <w:proofErr w:type="spellEnd"/>
      <w:r>
        <w:t xml:space="preserve"> </w:t>
      </w:r>
      <w:proofErr w:type="spellStart"/>
      <w:r>
        <w:t>remaja</w:t>
      </w:r>
      <w:proofErr w:type="spellEnd"/>
      <w:r>
        <w:t xml:space="preserve"> </w:t>
      </w:r>
      <w:proofErr w:type="spellStart"/>
      <w:r>
        <w:t>putri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mengkonsumsi</w:t>
      </w:r>
      <w:proofErr w:type="spellEnd"/>
      <w:r>
        <w:t xml:space="preserve"> tablet </w:t>
      </w:r>
      <w:proofErr w:type="spellStart"/>
      <w:r>
        <w:t>tambah</w:t>
      </w:r>
      <w:proofErr w:type="spellEnd"/>
      <w:r>
        <w:t xml:space="preserve"> </w:t>
      </w:r>
      <w:proofErr w:type="spellStart"/>
      <w:r>
        <w:t>darah</w:t>
      </w:r>
      <w:proofErr w:type="spellEnd"/>
      <w:r>
        <w:t xml:space="preserve"> di SMPN 20 </w:t>
      </w:r>
      <w:proofErr w:type="spellStart"/>
      <w:r>
        <w:t>Pekanbaru</w:t>
      </w:r>
      <w:proofErr w:type="spellEnd"/>
      <w:r>
        <w:t xml:space="preserve"> </w:t>
      </w:r>
      <w:proofErr w:type="spellStart"/>
      <w:r>
        <w:t>sebagian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56.7%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patuh</w:t>
      </w:r>
      <w:proofErr w:type="spellEnd"/>
      <w:r>
        <w:t>.</w:t>
      </w:r>
    </w:p>
    <w:p w:rsidR="00BD0D7B" w:rsidRDefault="00BD0D7B" w:rsidP="00BD0D7B">
      <w:pPr>
        <w:pStyle w:val="Heading2"/>
        <w:numPr>
          <w:ilvl w:val="0"/>
          <w:numId w:val="0"/>
        </w:numPr>
        <w:spacing w:line="360" w:lineRule="auto"/>
        <w:ind w:left="576" w:hanging="576"/>
      </w:pPr>
      <w:bookmarkStart w:id="3" w:name="_Toc136080205"/>
      <w:r>
        <w:t>6.2 Saran</w:t>
      </w:r>
      <w:bookmarkEnd w:id="3"/>
      <w:r>
        <w:t xml:space="preserve"> </w:t>
      </w:r>
    </w:p>
    <w:p w:rsidR="00BD0D7B" w:rsidRDefault="00BD0D7B" w:rsidP="00BD0D7B">
      <w:pPr>
        <w:spacing w:line="360" w:lineRule="auto"/>
        <w:ind w:firstLine="576"/>
      </w:pPr>
      <w:proofErr w:type="spellStart"/>
      <w:r>
        <w:t>Kepada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menyediakan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mengkonsumsi</w:t>
      </w:r>
      <w:proofErr w:type="spellEnd"/>
      <w:r>
        <w:t xml:space="preserve"> tablet </w:t>
      </w:r>
      <w:proofErr w:type="spellStart"/>
      <w:r>
        <w:t>tambah</w:t>
      </w:r>
      <w:proofErr w:type="spellEnd"/>
      <w:r>
        <w:t xml:space="preserve"> </w:t>
      </w:r>
      <w:proofErr w:type="spellStart"/>
      <w:r>
        <w:t>darah</w:t>
      </w:r>
      <w:proofErr w:type="spellEnd"/>
      <w:r>
        <w:t xml:space="preserve">. </w:t>
      </w:r>
      <w:proofErr w:type="spellStart"/>
      <w:r>
        <w:t>Penyediaan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mengonsumsi</w:t>
      </w:r>
      <w:proofErr w:type="spellEnd"/>
      <w:r>
        <w:t xml:space="preserve"> tablet </w:t>
      </w:r>
      <w:proofErr w:type="spellStart"/>
      <w:r>
        <w:t>tambah</w:t>
      </w:r>
      <w:proofErr w:type="spellEnd"/>
      <w:r>
        <w:t xml:space="preserve"> </w:t>
      </w:r>
      <w:proofErr w:type="spellStart"/>
      <w:r>
        <w:t>darah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kepatuhan</w:t>
      </w:r>
      <w:proofErr w:type="spellEnd"/>
      <w:r>
        <w:t xml:space="preserve"> </w:t>
      </w:r>
      <w:proofErr w:type="spellStart"/>
      <w:r>
        <w:t>siswi</w:t>
      </w:r>
      <w:proofErr w:type="spellEnd"/>
      <w:r>
        <w:t xml:space="preserve"> </w:t>
      </w:r>
      <w:proofErr w:type="spellStart"/>
      <w:r>
        <w:t>meminum</w:t>
      </w:r>
      <w:proofErr w:type="spellEnd"/>
      <w:r>
        <w:t xml:space="preserve"> tablet </w:t>
      </w:r>
      <w:proofErr w:type="spellStart"/>
      <w:r>
        <w:t>tambah</w:t>
      </w:r>
      <w:proofErr w:type="spellEnd"/>
      <w:r>
        <w:t xml:space="preserve"> </w:t>
      </w:r>
      <w:proofErr w:type="spellStart"/>
      <w:r>
        <w:t>darah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peran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UKS </w:t>
      </w:r>
      <w:proofErr w:type="spellStart"/>
      <w:r>
        <w:t>membuat</w:t>
      </w:r>
      <w:proofErr w:type="spellEnd"/>
      <w:r>
        <w:t xml:space="preserve"> program-program </w:t>
      </w:r>
      <w:proofErr w:type="spellStart"/>
      <w:r>
        <w:t>penyuluhan</w:t>
      </w:r>
      <w:proofErr w:type="spellEnd"/>
      <w:r>
        <w:t xml:space="preserve"> yang </w:t>
      </w:r>
      <w:proofErr w:type="spellStart"/>
      <w:r>
        <w:t>bekerjasama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pemberian</w:t>
      </w:r>
      <w:proofErr w:type="spellEnd"/>
      <w:r>
        <w:t xml:space="preserve"> </w:t>
      </w:r>
      <w:proofErr w:type="spellStart"/>
      <w:r>
        <w:t>konseling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penyuluhan</w:t>
      </w:r>
      <w:proofErr w:type="spellEnd"/>
      <w:r>
        <w:t xml:space="preserve"> </w:t>
      </w:r>
      <w:proofErr w:type="spellStart"/>
      <w:r>
        <w:t>berhubungan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anemia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pentingnya</w:t>
      </w:r>
      <w:proofErr w:type="spellEnd"/>
      <w:r>
        <w:t xml:space="preserve"> </w:t>
      </w:r>
      <w:proofErr w:type="spellStart"/>
      <w:r>
        <w:t>mengonsumsi</w:t>
      </w:r>
      <w:proofErr w:type="spellEnd"/>
      <w:r>
        <w:t xml:space="preserve"> tablet </w:t>
      </w:r>
      <w:proofErr w:type="spellStart"/>
      <w:r>
        <w:t>tambah</w:t>
      </w:r>
      <w:proofErr w:type="spellEnd"/>
      <w:r>
        <w:t xml:space="preserve"> </w:t>
      </w:r>
      <w:proofErr w:type="spellStart"/>
      <w:r>
        <w:t>darah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menstruasi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siswi</w:t>
      </w:r>
      <w:proofErr w:type="spellEnd"/>
      <w:r>
        <w:t>.</w:t>
      </w:r>
    </w:p>
    <w:p w:rsidR="00BD0D7B" w:rsidRDefault="00BD0D7B" w:rsidP="00BD0D7B">
      <w:pPr>
        <w:spacing w:line="360" w:lineRule="auto"/>
        <w:ind w:firstLine="576"/>
      </w:pPr>
    </w:p>
    <w:p w:rsidR="00BD0D7B" w:rsidRDefault="00BD0D7B" w:rsidP="00BD0D7B">
      <w:pPr>
        <w:spacing w:line="360" w:lineRule="auto"/>
        <w:ind w:firstLine="576"/>
      </w:pPr>
    </w:p>
    <w:p w:rsidR="00BD0D7B" w:rsidRDefault="00BD0D7B" w:rsidP="00BD0D7B">
      <w:pPr>
        <w:spacing w:line="360" w:lineRule="auto"/>
        <w:ind w:firstLine="576"/>
      </w:pPr>
    </w:p>
    <w:p w:rsidR="008B71DD" w:rsidRDefault="008B71DD">
      <w:bookmarkStart w:id="4" w:name="_GoBack"/>
      <w:bookmarkEnd w:id="4"/>
    </w:p>
    <w:sectPr w:rsidR="008B71DD" w:rsidSect="00BD0D7B">
      <w:pgSz w:w="12240" w:h="15840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106A6"/>
    <w:multiLevelType w:val="multilevel"/>
    <w:tmpl w:val="CA32560E"/>
    <w:lvl w:ilvl="0">
      <w:start w:val="1"/>
      <w:numFmt w:val="decimal"/>
      <w:pStyle w:val="Heading1"/>
      <w:lvlText w:val="BAB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38AF5CE8"/>
    <w:multiLevelType w:val="hybridMultilevel"/>
    <w:tmpl w:val="CF8E3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7B"/>
    <w:rsid w:val="00630AD7"/>
    <w:rsid w:val="008B71DD"/>
    <w:rsid w:val="009754E3"/>
    <w:rsid w:val="00BD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D24A7-98B4-4851-BC38-4C813126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D7B"/>
    <w:pPr>
      <w:spacing w:after="200" w:line="276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0D7B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D7B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D7B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0D7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0D7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D0D7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D0D7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D0D7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D0D7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D7B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0D7B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0D7B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0D7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0D7B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BD0D7B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BD0D7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D0D7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D0D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D0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2023-08-10T04:51:00Z</dcterms:created>
  <dcterms:modified xsi:type="dcterms:W3CDTF">2023-08-10T04:51:00Z</dcterms:modified>
</cp:coreProperties>
</file>